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698" w:rsidRDefault="00123B91" w:rsidP="00123B9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Утверждена</w:t>
      </w:r>
    </w:p>
    <w:p w:rsidR="00123B91" w:rsidRDefault="00123B91" w:rsidP="00123B9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Приказом</w:t>
      </w:r>
    </w:p>
    <w:p w:rsidR="00123B91" w:rsidRDefault="00123B91" w:rsidP="00123B9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Министерства образования </w:t>
      </w:r>
    </w:p>
    <w:p w:rsidR="00123B91" w:rsidRDefault="00123B91" w:rsidP="00123B9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Республики Тыва</w:t>
      </w:r>
    </w:p>
    <w:p w:rsidR="00123B91" w:rsidRDefault="00123B91" w:rsidP="00123B9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</w:t>
      </w:r>
      <w:r>
        <w:rPr>
          <w:rFonts w:ascii="Times New Roman" w:hAnsi="Times New Roman" w:cs="Times New Roman"/>
          <w:sz w:val="24"/>
          <w:u w:val="single"/>
        </w:rPr>
        <w:t>22</w:t>
      </w:r>
      <w:r>
        <w:rPr>
          <w:rFonts w:ascii="Times New Roman" w:hAnsi="Times New Roman" w:cs="Times New Roman"/>
          <w:sz w:val="24"/>
        </w:rPr>
        <w:t xml:space="preserve">» </w:t>
      </w:r>
      <w:r w:rsidRPr="00123B91">
        <w:rPr>
          <w:rFonts w:ascii="Times New Roman" w:hAnsi="Times New Roman" w:cs="Times New Roman"/>
          <w:sz w:val="24"/>
          <w:u w:val="single"/>
        </w:rPr>
        <w:t xml:space="preserve">марта </w:t>
      </w:r>
      <w:r>
        <w:rPr>
          <w:rFonts w:ascii="Times New Roman" w:hAnsi="Times New Roman" w:cs="Times New Roman"/>
          <w:sz w:val="24"/>
        </w:rPr>
        <w:t>2022 г.</w:t>
      </w:r>
    </w:p>
    <w:p w:rsidR="00123B91" w:rsidRDefault="00123B91" w:rsidP="00123B9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  <w:u w:val="single"/>
        </w:rPr>
        <w:t>246</w:t>
      </w:r>
      <w:r>
        <w:rPr>
          <w:rFonts w:ascii="Times New Roman" w:hAnsi="Times New Roman" w:cs="Times New Roman"/>
          <w:sz w:val="24"/>
        </w:rPr>
        <w:t>-д</w:t>
      </w:r>
    </w:p>
    <w:p w:rsidR="00123B91" w:rsidRDefault="00123B91" w:rsidP="00123B91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123B91" w:rsidRPr="00123B91" w:rsidRDefault="00123B91" w:rsidP="00123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3B91">
        <w:rPr>
          <w:rFonts w:ascii="Times New Roman" w:hAnsi="Times New Roman" w:cs="Times New Roman"/>
          <w:b/>
          <w:sz w:val="28"/>
        </w:rPr>
        <w:t>Форма чек-листа готовности общеобразовательного учреждения к введению обновленных федеральных</w:t>
      </w:r>
    </w:p>
    <w:p w:rsidR="00123B91" w:rsidRPr="00123B91" w:rsidRDefault="00123B91" w:rsidP="00123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3B91">
        <w:rPr>
          <w:rFonts w:ascii="Times New Roman" w:hAnsi="Times New Roman" w:cs="Times New Roman"/>
          <w:b/>
          <w:sz w:val="28"/>
        </w:rPr>
        <w:t xml:space="preserve">государственных образовательных стандартов начального общего образования </w:t>
      </w:r>
    </w:p>
    <w:p w:rsidR="00123B91" w:rsidRDefault="00123B91" w:rsidP="00123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3B91">
        <w:rPr>
          <w:rFonts w:ascii="Times New Roman" w:hAnsi="Times New Roman" w:cs="Times New Roman"/>
          <w:b/>
          <w:sz w:val="28"/>
        </w:rPr>
        <w:t>и основного общего образования</w:t>
      </w:r>
    </w:p>
    <w:p w:rsidR="00123B91" w:rsidRDefault="00123B91" w:rsidP="00123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23B91" w:rsidRPr="00A46F77" w:rsidRDefault="00123B91" w:rsidP="00123B9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single"/>
        </w:rPr>
      </w:pPr>
      <w:r w:rsidRPr="00A46F77">
        <w:rPr>
          <w:rFonts w:ascii="Times New Roman" w:hAnsi="Times New Roman" w:cs="Times New Roman"/>
          <w:sz w:val="26"/>
          <w:szCs w:val="26"/>
        </w:rPr>
        <w:t xml:space="preserve">Наименование общеобразовательного учреждения </w:t>
      </w:r>
      <w:r w:rsidRPr="00A46F77">
        <w:rPr>
          <w:rFonts w:ascii="Times New Roman" w:hAnsi="Times New Roman" w:cs="Times New Roman"/>
          <w:sz w:val="26"/>
          <w:szCs w:val="26"/>
          <w:u w:val="single"/>
        </w:rPr>
        <w:t>МБОУ Ак-</w:t>
      </w:r>
      <w:proofErr w:type="spellStart"/>
      <w:r w:rsidRPr="00A46F77">
        <w:rPr>
          <w:rFonts w:ascii="Times New Roman" w:hAnsi="Times New Roman" w:cs="Times New Roman"/>
          <w:sz w:val="26"/>
          <w:szCs w:val="26"/>
          <w:u w:val="single"/>
        </w:rPr>
        <w:t>Чыраанская</w:t>
      </w:r>
      <w:proofErr w:type="spellEnd"/>
      <w:r w:rsidRPr="00A46F77">
        <w:rPr>
          <w:rFonts w:ascii="Times New Roman" w:hAnsi="Times New Roman" w:cs="Times New Roman"/>
          <w:sz w:val="26"/>
          <w:szCs w:val="26"/>
          <w:u w:val="single"/>
        </w:rPr>
        <w:t xml:space="preserve"> СОШ </w:t>
      </w:r>
      <w:proofErr w:type="spellStart"/>
      <w:r w:rsidRPr="00A46F77">
        <w:rPr>
          <w:rFonts w:ascii="Times New Roman" w:hAnsi="Times New Roman" w:cs="Times New Roman"/>
          <w:sz w:val="26"/>
          <w:szCs w:val="26"/>
          <w:u w:val="single"/>
        </w:rPr>
        <w:t>Овюрского</w:t>
      </w:r>
      <w:proofErr w:type="spellEnd"/>
      <w:r w:rsidRPr="00A46F7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A46F77">
        <w:rPr>
          <w:rFonts w:ascii="Times New Roman" w:hAnsi="Times New Roman" w:cs="Times New Roman"/>
          <w:sz w:val="26"/>
          <w:szCs w:val="26"/>
          <w:u w:val="single"/>
        </w:rPr>
        <w:t>кожууна</w:t>
      </w:r>
      <w:proofErr w:type="spellEnd"/>
    </w:p>
    <w:p w:rsidR="00123B91" w:rsidRPr="00A46F77" w:rsidRDefault="00123B91" w:rsidP="00123B9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single"/>
        </w:rPr>
      </w:pPr>
    </w:p>
    <w:p w:rsidR="00123B91" w:rsidRPr="00A46F77" w:rsidRDefault="00123B91" w:rsidP="00123B9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46F77">
        <w:rPr>
          <w:rFonts w:ascii="Times New Roman" w:hAnsi="Times New Roman" w:cs="Times New Roman"/>
          <w:sz w:val="26"/>
          <w:szCs w:val="26"/>
        </w:rPr>
        <w:t>Общее количество управленческих и педагогических работников школы __23___, из них учителей ___19__, из них административных работников ____4______.</w:t>
      </w:r>
    </w:p>
    <w:p w:rsidR="00123B91" w:rsidRPr="00A46F77" w:rsidRDefault="00123B91" w:rsidP="00123B9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23B91" w:rsidRPr="00A46F77" w:rsidRDefault="00123B91" w:rsidP="00123B9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46F77">
        <w:rPr>
          <w:rFonts w:ascii="Times New Roman" w:hAnsi="Times New Roman" w:cs="Times New Roman"/>
          <w:sz w:val="26"/>
          <w:szCs w:val="26"/>
        </w:rPr>
        <w:t>Планируемое количество 1 классов на 1 сентября 2022 г. ____1____, количество детей ______6_____.</w:t>
      </w:r>
    </w:p>
    <w:p w:rsidR="00123B91" w:rsidRPr="00A46F77" w:rsidRDefault="00123B91" w:rsidP="00123B9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46F77">
        <w:rPr>
          <w:rFonts w:ascii="Times New Roman" w:hAnsi="Times New Roman" w:cs="Times New Roman"/>
          <w:sz w:val="26"/>
          <w:szCs w:val="26"/>
        </w:rPr>
        <w:t>Количество 2 классов на 1 сентября 2022 г. ___1______ количество детей в них ____7____, в том числе количество 2 классов, обучающихся по обновленным ФГОС НОО __</w:t>
      </w:r>
      <w:r w:rsidR="00522A29" w:rsidRPr="00A46F77">
        <w:rPr>
          <w:rFonts w:ascii="Times New Roman" w:hAnsi="Times New Roman" w:cs="Times New Roman"/>
          <w:sz w:val="26"/>
          <w:szCs w:val="26"/>
        </w:rPr>
        <w:t>1</w:t>
      </w:r>
      <w:r w:rsidRPr="00A46F77">
        <w:rPr>
          <w:rFonts w:ascii="Times New Roman" w:hAnsi="Times New Roman" w:cs="Times New Roman"/>
          <w:sz w:val="26"/>
          <w:szCs w:val="26"/>
        </w:rPr>
        <w:t>____ количество детей в них___</w:t>
      </w:r>
      <w:r w:rsidR="00522A29" w:rsidRPr="00A46F77">
        <w:rPr>
          <w:rFonts w:ascii="Times New Roman" w:hAnsi="Times New Roman" w:cs="Times New Roman"/>
          <w:sz w:val="26"/>
          <w:szCs w:val="26"/>
        </w:rPr>
        <w:t>7</w:t>
      </w:r>
      <w:r w:rsidRPr="00A46F77">
        <w:rPr>
          <w:rFonts w:ascii="Times New Roman" w:hAnsi="Times New Roman" w:cs="Times New Roman"/>
          <w:sz w:val="26"/>
          <w:szCs w:val="26"/>
        </w:rPr>
        <w:t>____.</w:t>
      </w:r>
    </w:p>
    <w:p w:rsidR="00522A29" w:rsidRPr="00A46F77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46F77">
        <w:rPr>
          <w:rFonts w:ascii="Times New Roman" w:hAnsi="Times New Roman" w:cs="Times New Roman"/>
          <w:sz w:val="26"/>
          <w:szCs w:val="26"/>
        </w:rPr>
        <w:t>Количество 3 классов на 1 сентября 2022 г. ___1______ количество детей в них ____8____, в том числе количество 3 классов, обучающихся по обновленным ФГОС НОО __1____ количество детей в них___8____.</w:t>
      </w:r>
    </w:p>
    <w:p w:rsidR="00522A29" w:rsidRPr="00A46F77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46F77">
        <w:rPr>
          <w:rFonts w:ascii="Times New Roman" w:hAnsi="Times New Roman" w:cs="Times New Roman"/>
          <w:sz w:val="26"/>
          <w:szCs w:val="26"/>
        </w:rPr>
        <w:t>Количество 4 классов на 1 сентября 2022 г. ___1______ количество детей в них ____7____, в том числе количество 4 классов, обучающихся по обновленным ФГОС НОО __1____ количество детей в них___7____.</w:t>
      </w:r>
    </w:p>
    <w:p w:rsidR="00522A29" w:rsidRPr="00A46F77" w:rsidRDefault="00522A29" w:rsidP="00123B9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23B91" w:rsidRPr="00A46F77" w:rsidRDefault="00123B91" w:rsidP="00123B9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22A29" w:rsidRPr="00A46F77" w:rsidRDefault="00522A29" w:rsidP="00123B9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46F77">
        <w:rPr>
          <w:rFonts w:ascii="Times New Roman" w:hAnsi="Times New Roman" w:cs="Times New Roman"/>
          <w:sz w:val="26"/>
          <w:szCs w:val="26"/>
        </w:rPr>
        <w:t>Планируемое количество 5 классов на 1 сентября 2022 г.___1_____ количество детей в них ____11___, в том числе с ОВЗ ___0_______.</w:t>
      </w:r>
    </w:p>
    <w:p w:rsidR="00522A29" w:rsidRPr="00A46F77" w:rsidRDefault="00522A29" w:rsidP="00123B9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22A29" w:rsidRPr="00A46F77" w:rsidRDefault="00522A29" w:rsidP="00123B9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22A29" w:rsidRPr="00A46F77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46F77">
        <w:rPr>
          <w:rFonts w:ascii="Times New Roman" w:hAnsi="Times New Roman" w:cs="Times New Roman"/>
          <w:sz w:val="26"/>
          <w:szCs w:val="26"/>
        </w:rPr>
        <w:lastRenderedPageBreak/>
        <w:t>Количество 6 классов на 1 сентября 2022 г. ___1__ количество детей в них __5_, в том числе количество 6 классов, обучающихся по обновленным ФГОС ООО __1____ количество детей в них__5___, в том числе детей с ОВЗ ___0_____.</w:t>
      </w:r>
    </w:p>
    <w:p w:rsidR="00522A29" w:rsidRPr="00A46F77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46F77">
        <w:rPr>
          <w:rFonts w:ascii="Times New Roman" w:hAnsi="Times New Roman" w:cs="Times New Roman"/>
          <w:sz w:val="26"/>
          <w:szCs w:val="26"/>
        </w:rPr>
        <w:t>Количество 7 классов на 1 сентября 2022 г. ___1__ количество детей в них __8_, в том числе количество 7 классов, обучающихся по обновленным ФГОС ООО __1____ количество детей в них__8___, в том числе детей с ОВЗ ___1_____.</w:t>
      </w:r>
    </w:p>
    <w:p w:rsidR="00522A29" w:rsidRPr="00A46F77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46F77">
        <w:rPr>
          <w:rFonts w:ascii="Times New Roman" w:hAnsi="Times New Roman" w:cs="Times New Roman"/>
          <w:sz w:val="26"/>
          <w:szCs w:val="26"/>
        </w:rPr>
        <w:t>Количество 8 классов на 1 сентября 2022 г. ___1__ количество детей в них __3_, в том числе количество 8 классов, обучающихся по обновленным ФГОС ООО __1____ количество детей в них__3___, в том числе детей с ОВЗ ___0_____.</w:t>
      </w:r>
    </w:p>
    <w:p w:rsidR="00522A29" w:rsidRPr="00A46F77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46F77">
        <w:rPr>
          <w:rFonts w:ascii="Times New Roman" w:hAnsi="Times New Roman" w:cs="Times New Roman"/>
          <w:sz w:val="26"/>
          <w:szCs w:val="26"/>
        </w:rPr>
        <w:t>Количество 9 классов на 1 сентября 2022 г. ___1__ количество детей в них __7_, в том числе количество 9 классов, обучающихся по обновленным ФГОС ООО __1____ количество детей в них__9___, в том числе детей с ОВЗ ___0_____.</w:t>
      </w:r>
    </w:p>
    <w:p w:rsidR="00522A29" w:rsidRPr="00A46F77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22A29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tbl>
      <w:tblPr>
        <w:tblStyle w:val="a3"/>
        <w:tblW w:w="14779" w:type="dxa"/>
        <w:tblLook w:val="04A0" w:firstRow="1" w:lastRow="0" w:firstColumn="1" w:lastColumn="0" w:noHBand="0" w:noVBand="1"/>
      </w:tblPr>
      <w:tblGrid>
        <w:gridCol w:w="2702"/>
        <w:gridCol w:w="5554"/>
        <w:gridCol w:w="1282"/>
        <w:gridCol w:w="993"/>
        <w:gridCol w:w="1761"/>
        <w:gridCol w:w="2487"/>
      </w:tblGrid>
      <w:tr w:rsidR="000F2534" w:rsidRPr="00A46F77" w:rsidTr="005263B9">
        <w:trPr>
          <w:trHeight w:val="705"/>
        </w:trPr>
        <w:tc>
          <w:tcPr>
            <w:tcW w:w="2714" w:type="dxa"/>
            <w:vMerge w:val="restart"/>
          </w:tcPr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5529" w:type="dxa"/>
            <w:vMerge w:val="restart"/>
          </w:tcPr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 xml:space="preserve">Показатели </w:t>
            </w:r>
          </w:p>
        </w:tc>
        <w:tc>
          <w:tcPr>
            <w:tcW w:w="2275" w:type="dxa"/>
            <w:gridSpan w:val="2"/>
          </w:tcPr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Показателя</w:t>
            </w:r>
          </w:p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66" w:type="dxa"/>
          </w:tcPr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95" w:type="dxa"/>
          </w:tcPr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 xml:space="preserve">Предполагаемая </w:t>
            </w:r>
          </w:p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дата выполнения</w:t>
            </w:r>
          </w:p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 xml:space="preserve">(если данный </w:t>
            </w:r>
          </w:p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 xml:space="preserve">показатель </w:t>
            </w:r>
          </w:p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отсутствует)</w:t>
            </w:r>
          </w:p>
        </w:tc>
      </w:tr>
      <w:tr w:rsidR="00C43D6F" w:rsidRPr="00A46F77" w:rsidTr="007537EB">
        <w:trPr>
          <w:trHeight w:val="255"/>
        </w:trPr>
        <w:tc>
          <w:tcPr>
            <w:tcW w:w="2714" w:type="dxa"/>
            <w:vMerge/>
          </w:tcPr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  <w:vMerge/>
          </w:tcPr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8" w:type="dxa"/>
          </w:tcPr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  <w:tc>
          <w:tcPr>
            <w:tcW w:w="987" w:type="dxa"/>
          </w:tcPr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нет</w:t>
            </w:r>
          </w:p>
        </w:tc>
        <w:tc>
          <w:tcPr>
            <w:tcW w:w="1766" w:type="dxa"/>
          </w:tcPr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95" w:type="dxa"/>
          </w:tcPr>
          <w:p w:rsidR="00C43D6F" w:rsidRPr="00A46F77" w:rsidRDefault="00C43D6F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D1FA8" w:rsidRPr="00A46F77" w:rsidTr="000F2534">
        <w:tc>
          <w:tcPr>
            <w:tcW w:w="2714" w:type="dxa"/>
            <w:vMerge w:val="restart"/>
          </w:tcPr>
          <w:p w:rsidR="002D1FA8" w:rsidRPr="00A46F77" w:rsidRDefault="002D1FA8" w:rsidP="00C43D6F">
            <w:pPr>
              <w:pStyle w:val="a4"/>
              <w:ind w:left="22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1.Организационное</w:t>
            </w:r>
          </w:p>
          <w:p w:rsidR="002D1FA8" w:rsidRPr="00A46F77" w:rsidRDefault="002D1FA8" w:rsidP="00C43D6F">
            <w:pPr>
              <w:pStyle w:val="a4"/>
              <w:ind w:left="22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и нормативно-</w:t>
            </w:r>
          </w:p>
          <w:p w:rsidR="002D1FA8" w:rsidRPr="00A46F77" w:rsidRDefault="002D1FA8" w:rsidP="00C43D6F">
            <w:pPr>
              <w:pStyle w:val="a4"/>
              <w:ind w:left="22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правовое обеспечение</w:t>
            </w:r>
          </w:p>
        </w:tc>
        <w:tc>
          <w:tcPr>
            <w:tcW w:w="5645" w:type="dxa"/>
          </w:tcPr>
          <w:p w:rsidR="002D1FA8" w:rsidRPr="00A46F77" w:rsidRDefault="002D1FA8" w:rsidP="00C43D6F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1.1.Сформирован банк нормативно-правовых документов федерального, регионального, муниципального, школьного уровней</w:t>
            </w:r>
          </w:p>
        </w:tc>
        <w:tc>
          <w:tcPr>
            <w:tcW w:w="1134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09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Размещение на сайте</w:t>
            </w:r>
          </w:p>
        </w:tc>
        <w:tc>
          <w:tcPr>
            <w:tcW w:w="2505" w:type="dxa"/>
          </w:tcPr>
          <w:p w:rsidR="002D1FA8" w:rsidRPr="00A46F77" w:rsidRDefault="00AA2805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08.04</w:t>
            </w:r>
            <w:r w:rsidR="00A46F77">
              <w:rPr>
                <w:rFonts w:ascii="Times New Roman" w:hAnsi="Times New Roman" w:cs="Times New Roman"/>
                <w:sz w:val="24"/>
              </w:rPr>
              <w:t>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1.2.Внесены изменения и дополнения в Устав образовательного учреждения (по мере необходимости)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Размещение на сайте</w:t>
            </w:r>
          </w:p>
        </w:tc>
        <w:tc>
          <w:tcPr>
            <w:tcW w:w="2495" w:type="dxa"/>
          </w:tcPr>
          <w:p w:rsidR="002D1FA8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01.09.2022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C43D6F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1.3.Создана рабочая группа в общеобразовательном учреждении по введению ФГОС (Приказ о создании рабочей группы по введению ФГОС, регламентация её деятельности)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AA2805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08.04</w:t>
            </w:r>
            <w:r w:rsidR="00A46F77">
              <w:rPr>
                <w:rFonts w:ascii="Times New Roman" w:hAnsi="Times New Roman" w:cs="Times New Roman"/>
                <w:sz w:val="24"/>
              </w:rPr>
              <w:t>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1.4.Разработан и утвержден план-график мероприятий по введению ФГОС в ОО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Размещение на сайте</w:t>
            </w:r>
          </w:p>
        </w:tc>
        <w:tc>
          <w:tcPr>
            <w:tcW w:w="2495" w:type="dxa"/>
          </w:tcPr>
          <w:p w:rsidR="002D1FA8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E44567">
              <w:rPr>
                <w:rFonts w:ascii="Times New Roman" w:hAnsi="Times New Roman" w:cs="Times New Roman"/>
                <w:sz w:val="24"/>
              </w:rPr>
              <w:t>15.04</w:t>
            </w:r>
            <w:r>
              <w:rPr>
                <w:rFonts w:ascii="Times New Roman" w:hAnsi="Times New Roman" w:cs="Times New Roman"/>
                <w:sz w:val="24"/>
              </w:rPr>
              <w:t>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1.3.Разработана и утверждена основная образовательная программа начального общего образования ОО/основного общего образования/адаптированная программа основного </w:t>
            </w:r>
            <w:r w:rsidRPr="00A46F77">
              <w:rPr>
                <w:rFonts w:ascii="Times New Roman" w:hAnsi="Times New Roman" w:cs="Times New Roman"/>
                <w:sz w:val="24"/>
              </w:rPr>
              <w:lastRenderedPageBreak/>
              <w:t>общего образования (при наличии детей с ОВЗ) в соответствии с требованиями: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lastRenderedPageBreak/>
              <w:t>*(ФГОС</w:t>
            </w:r>
          </w:p>
          <w:p w:rsidR="002D1FA8" w:rsidRPr="00A46F77" w:rsidRDefault="002D1FA8" w:rsidP="00243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НОО,</w:t>
            </w:r>
          </w:p>
          <w:p w:rsidR="002D1FA8" w:rsidRPr="00A46F77" w:rsidRDefault="002D1FA8" w:rsidP="00243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ООО,</w:t>
            </w:r>
          </w:p>
          <w:p w:rsidR="002D1FA8" w:rsidRPr="00A46F77" w:rsidRDefault="002D1FA8" w:rsidP="00243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ОВЗ)</w:t>
            </w: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E4456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30.05</w:t>
            </w:r>
            <w:r w:rsidR="00A46F77">
              <w:rPr>
                <w:rFonts w:ascii="Times New Roman" w:hAnsi="Times New Roman" w:cs="Times New Roman"/>
                <w:sz w:val="24"/>
              </w:rPr>
              <w:t>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Пояснительная записка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E4456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30.05</w:t>
            </w:r>
            <w:r w:rsidR="00A46F77">
              <w:rPr>
                <w:rFonts w:ascii="Times New Roman" w:hAnsi="Times New Roman" w:cs="Times New Roman"/>
                <w:sz w:val="24"/>
              </w:rPr>
              <w:t>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Планируемые результаты освоения основной образовательной программы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E4456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30.05</w:t>
            </w:r>
            <w:r w:rsidR="00A46F77">
              <w:rPr>
                <w:rFonts w:ascii="Times New Roman" w:hAnsi="Times New Roman" w:cs="Times New Roman"/>
                <w:sz w:val="24"/>
              </w:rPr>
              <w:t>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E4456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30.05</w:t>
            </w:r>
            <w:r w:rsidR="00A46F77">
              <w:rPr>
                <w:rFonts w:ascii="Times New Roman" w:hAnsi="Times New Roman" w:cs="Times New Roman"/>
                <w:sz w:val="24"/>
              </w:rPr>
              <w:t>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Программа формирования универсальных учебных действий у обучающихся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E4456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30.05</w:t>
            </w:r>
            <w:r w:rsidR="00A46F77">
              <w:rPr>
                <w:rFonts w:ascii="Times New Roman" w:hAnsi="Times New Roman" w:cs="Times New Roman"/>
                <w:sz w:val="24"/>
              </w:rPr>
              <w:t>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Рабочая программа воспитания </w:t>
            </w:r>
            <w:r w:rsidRPr="00A46F77">
              <w:rPr>
                <w:rFonts w:ascii="Times New Roman" w:hAnsi="Times New Roman" w:cs="Times New Roman"/>
                <w:i/>
                <w:sz w:val="24"/>
              </w:rPr>
              <w:t>(возможно применение при реализации ОП примерной рабочей программы воспитания, включенной в соответствующую примерную ООП п.4 ст.12.1. 273-ФЗ)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Программа коррекционной работы* </w:t>
            </w:r>
            <w:r w:rsidRPr="00A46F77">
              <w:rPr>
                <w:rFonts w:ascii="Times New Roman" w:hAnsi="Times New Roman" w:cs="Times New Roman"/>
                <w:i/>
                <w:sz w:val="24"/>
              </w:rPr>
              <w:t>(ФГОС ООО, при наличии детей с ОВЗ)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E4456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30.05</w:t>
            </w:r>
            <w:r w:rsidR="00A46F77">
              <w:rPr>
                <w:rFonts w:ascii="Times New Roman" w:hAnsi="Times New Roman" w:cs="Times New Roman"/>
                <w:sz w:val="24"/>
              </w:rPr>
              <w:t>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Рабочие программы отдельных учебных предметов, курсов, в том числе коррекционных* </w:t>
            </w:r>
            <w:r w:rsidRPr="00A46F77">
              <w:rPr>
                <w:rFonts w:ascii="Times New Roman" w:hAnsi="Times New Roman" w:cs="Times New Roman"/>
                <w:i/>
                <w:sz w:val="24"/>
              </w:rPr>
              <w:t>(ФГОС ООО, при наличии детей с ОВЗ) (вправе предусмотреть применение при реализации ОП примерных рабочих программ учебных предметов, курсов, дисциплин (модулей), включенных в соответствующую примерную ООП п.7.2. ст.12. 273-ФЗ)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</w:t>
            </w:r>
            <w:r w:rsidR="002D1FA8" w:rsidRPr="00A46F77">
              <w:rPr>
                <w:rFonts w:ascii="Times New Roman" w:hAnsi="Times New Roman" w:cs="Times New Roman"/>
                <w:sz w:val="24"/>
              </w:rPr>
              <w:t>римечание</w:t>
            </w:r>
          </w:p>
          <w:p w:rsidR="00A46F77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Рабочие программы курсов внеурочной деятельности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01.09.2022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Учебный план </w:t>
            </w:r>
            <w:r w:rsidRPr="00A46F77">
              <w:rPr>
                <w:rFonts w:ascii="Times New Roman" w:hAnsi="Times New Roman" w:cs="Times New Roman"/>
                <w:i/>
                <w:sz w:val="24"/>
              </w:rPr>
              <w:t xml:space="preserve">(вправе предусмотреть применение при реализации ОП примерного учебного плана, </w:t>
            </w:r>
          </w:p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i/>
                <w:sz w:val="24"/>
              </w:rPr>
              <w:t>включенного в соответствующую примерную ООП п.7.2. ст.12. 273-ФЗ)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Default="00AA2805" w:rsidP="00522A29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</w:t>
            </w:r>
            <w:r w:rsidR="002D1FA8" w:rsidRPr="00A46F77">
              <w:rPr>
                <w:rFonts w:ascii="Times New Roman" w:hAnsi="Times New Roman" w:cs="Times New Roman"/>
                <w:sz w:val="24"/>
              </w:rPr>
              <w:t>римечание</w:t>
            </w:r>
          </w:p>
          <w:p w:rsidR="00AA2805" w:rsidRPr="00A46F77" w:rsidRDefault="00AA2805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25.08.2022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План внеурочной деятельности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01.09.2022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Календарный учебный график </w:t>
            </w:r>
            <w:r w:rsidRPr="00A46F77">
              <w:rPr>
                <w:rFonts w:ascii="Times New Roman" w:hAnsi="Times New Roman" w:cs="Times New Roman"/>
                <w:i/>
                <w:sz w:val="24"/>
              </w:rPr>
              <w:t>(вправе предусмотреть применение при реализации ОП примерного календарного учебного графика,</w:t>
            </w:r>
          </w:p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i/>
                <w:sz w:val="24"/>
              </w:rPr>
              <w:t>включенного в соответствующую примерную ООП п.7.2.ст.12. 273-ФЗ)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AA2805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25.08</w:t>
            </w:r>
            <w:r w:rsidR="00A46F77">
              <w:rPr>
                <w:rFonts w:ascii="Times New Roman" w:hAnsi="Times New Roman" w:cs="Times New Roman"/>
                <w:sz w:val="24"/>
              </w:rPr>
              <w:t>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Календарный план воспитательной работы </w:t>
            </w:r>
            <w:r w:rsidRPr="00A46F77">
              <w:rPr>
                <w:rFonts w:ascii="Times New Roman" w:hAnsi="Times New Roman" w:cs="Times New Roman"/>
                <w:i/>
                <w:sz w:val="24"/>
              </w:rPr>
              <w:t>(вправе предусмотреть применение при реализации ОП примерного календарного плана воспитательной работы, включенного в соответствующую примерную ООП п.4 ст. 12.1. 273-ФЗ)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</w:t>
            </w:r>
            <w:r w:rsidR="002D1FA8" w:rsidRPr="00A46F77">
              <w:rPr>
                <w:rFonts w:ascii="Times New Roman" w:hAnsi="Times New Roman" w:cs="Times New Roman"/>
                <w:sz w:val="24"/>
              </w:rPr>
              <w:t>римечание</w:t>
            </w:r>
          </w:p>
          <w:p w:rsidR="00A46F77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01.09.2022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0F2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Характеристика условий реализации ООП, в соответствии с требованиями ФГОС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01.09.2022 г.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577CD5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1.5.Разработаны (внесены изменения) в локальные акты, регламентирующие: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Размещение на сайте</w:t>
            </w:r>
          </w:p>
        </w:tc>
        <w:tc>
          <w:tcPr>
            <w:tcW w:w="2495" w:type="dxa"/>
          </w:tcPr>
          <w:p w:rsidR="002D1FA8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25.08.2022 г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577C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правила приема граждан на обучение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901C09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01.04</w:t>
            </w:r>
            <w:r w:rsidR="00A46F77">
              <w:rPr>
                <w:rFonts w:ascii="Times New Roman" w:hAnsi="Times New Roman" w:cs="Times New Roman"/>
                <w:sz w:val="24"/>
              </w:rPr>
              <w:t>.2022 г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577C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порядок зачета результатов освоения обучающимися учебных предметов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901C09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01.04</w:t>
            </w:r>
            <w:r w:rsidR="00A46F77">
              <w:rPr>
                <w:rFonts w:ascii="Times New Roman" w:hAnsi="Times New Roman" w:cs="Times New Roman"/>
                <w:sz w:val="24"/>
              </w:rPr>
              <w:t>.2022 г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577C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деятельность структурных подразделений школы, обеспечивающие реализацию обновленных ФГОС (например, положения о информационно-библиотечном центре и др.);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577C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организацию образовательного процесса для реализации обновленных ФГОС (положение об обучении по индивидуальному учебному плану, порядок выбора обучающимися учебных предметов, курсов, модулей, режим занятий обучающихся, текущий контроль успеваемости и промежуточной аттестации обучающихся, об организации обучения лиц </w:t>
            </w:r>
            <w:r w:rsidRPr="00A46F77">
              <w:rPr>
                <w:rFonts w:ascii="Times New Roman" w:hAnsi="Times New Roman" w:cs="Times New Roman"/>
                <w:sz w:val="24"/>
              </w:rPr>
              <w:lastRenderedPageBreak/>
              <w:t>с ОВЗ, выбора изучения родного языка, второго иностранного языка и др.);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25.08.2022 г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577C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внутреннюю систему оценки качества образования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25.08.2022 г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340E6D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1.6. Разработана модель расписания образовательного процесса в соответствии с целями и задачами обновленных ОС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29.08.2022 г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340E6D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1.7. Разработана модель реализации сетевых форм взаимодействия ОО с организациями дополнительного образования, учреждениями культуры, спорта в реализации основных образовательных программ, соответствующих требованиям обновленных ФГОС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25.08.2022 г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340E6D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1.8. Определен перечень учебных предметов, учебных курсов (в том числе внеурочной деятельности), учебных модулей предлагаемых для выбора обучающимся, родителям (законным представителям) несовершеннолетних обучающихся (часть ООП, формируемая участниками образовательных отношений)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Размещение на сайте</w:t>
            </w:r>
          </w:p>
        </w:tc>
        <w:tc>
          <w:tcPr>
            <w:tcW w:w="2495" w:type="dxa"/>
          </w:tcPr>
          <w:p w:rsidR="002D1FA8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11.08.2022 г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340E6D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1.9. Изданы приказы по общеобразовательному учреждению: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AA2805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01.04</w:t>
            </w:r>
            <w:r w:rsidR="00A46F77">
              <w:rPr>
                <w:rFonts w:ascii="Times New Roman" w:hAnsi="Times New Roman" w:cs="Times New Roman"/>
                <w:sz w:val="24"/>
              </w:rPr>
              <w:t>.2022 г</w:t>
            </w: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2D1FA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О переходе ОО на обучение по обновленным ФГОС;</w:t>
            </w:r>
          </w:p>
        </w:tc>
        <w:tc>
          <w:tcPr>
            <w:tcW w:w="1288" w:type="dxa"/>
          </w:tcPr>
          <w:p w:rsidR="002D1FA8" w:rsidRPr="00A46F77" w:rsidRDefault="00AA2805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2D1FA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О разработке образовательной программы </w:t>
            </w:r>
          </w:p>
        </w:tc>
        <w:tc>
          <w:tcPr>
            <w:tcW w:w="1288" w:type="dxa"/>
          </w:tcPr>
          <w:p w:rsidR="002D1FA8" w:rsidRPr="00A46F77" w:rsidRDefault="00AA2805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2D1FA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Об утверждении образовательной программы</w:t>
            </w:r>
          </w:p>
        </w:tc>
        <w:tc>
          <w:tcPr>
            <w:tcW w:w="1288" w:type="dxa"/>
          </w:tcPr>
          <w:p w:rsidR="002D1FA8" w:rsidRPr="00A46F77" w:rsidRDefault="00AA2805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2D1FA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О проведении мониторинга введения обновленных ФГОС;</w:t>
            </w:r>
          </w:p>
        </w:tc>
        <w:tc>
          <w:tcPr>
            <w:tcW w:w="1288" w:type="dxa"/>
          </w:tcPr>
          <w:p w:rsidR="002D1FA8" w:rsidRPr="00A46F77" w:rsidRDefault="00AA2805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2D1FA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О внесении изменений в должностные инструкции работников образовательной организации</w:t>
            </w:r>
          </w:p>
        </w:tc>
        <w:tc>
          <w:tcPr>
            <w:tcW w:w="1288" w:type="dxa"/>
          </w:tcPr>
          <w:p w:rsidR="002D1FA8" w:rsidRPr="00A46F77" w:rsidRDefault="00AA2805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1FA8" w:rsidRPr="00A46F77" w:rsidTr="002D1FA8">
        <w:tc>
          <w:tcPr>
            <w:tcW w:w="2714" w:type="dxa"/>
            <w:vMerge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2D1FA8" w:rsidRPr="00A46F77" w:rsidRDefault="002D1FA8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1.10. Определен список учебников, учебных пособий, информационно-цифровых ресурсов, используемых в образовательном процессе и соответствующих обновленным ФГОС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AA2805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01.04</w:t>
            </w:r>
            <w:r w:rsidR="00A46F77">
              <w:rPr>
                <w:rFonts w:ascii="Times New Roman" w:hAnsi="Times New Roman" w:cs="Times New Roman"/>
                <w:sz w:val="24"/>
              </w:rPr>
              <w:t>.2022 г.</w:t>
            </w:r>
          </w:p>
        </w:tc>
      </w:tr>
      <w:tr w:rsidR="002D1FA8" w:rsidRPr="00A46F77" w:rsidTr="002D1FA8">
        <w:tc>
          <w:tcPr>
            <w:tcW w:w="2714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lastRenderedPageBreak/>
              <w:t>2. Финансовое обеспечение</w:t>
            </w:r>
          </w:p>
        </w:tc>
        <w:tc>
          <w:tcPr>
            <w:tcW w:w="5529" w:type="dxa"/>
          </w:tcPr>
          <w:p w:rsidR="002D1FA8" w:rsidRPr="00A46F77" w:rsidRDefault="002D1FA8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2.1. Проведено согласование изменений государственного (муниципального) задания ОО в соответствии с обновленными ФГОС</w:t>
            </w:r>
          </w:p>
        </w:tc>
        <w:tc>
          <w:tcPr>
            <w:tcW w:w="1288" w:type="dxa"/>
          </w:tcPr>
          <w:p w:rsidR="002D1FA8" w:rsidRPr="00A46F77" w:rsidRDefault="002D1FA8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2D1FA8" w:rsidRPr="00A46F77" w:rsidRDefault="002D1FA8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2D1FA8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11.08.2022 г</w:t>
            </w:r>
          </w:p>
        </w:tc>
      </w:tr>
      <w:tr w:rsidR="005263B9" w:rsidRPr="00A46F77" w:rsidTr="002D1FA8">
        <w:tc>
          <w:tcPr>
            <w:tcW w:w="2714" w:type="dxa"/>
            <w:vMerge w:val="restart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3.Организационно-методическое обеспечение</w:t>
            </w:r>
          </w:p>
        </w:tc>
        <w:tc>
          <w:tcPr>
            <w:tcW w:w="5529" w:type="dxa"/>
          </w:tcPr>
          <w:p w:rsidR="005263B9" w:rsidRPr="00A46F77" w:rsidRDefault="005263B9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3.1. Разработан план методической работы школы с ориентацией на рассмотрение и методическую помощь педагогам в вопросах реализации обновленных ФГОС, в том числе сформированы и работают методические группы по всем направлениям функциональной грамотности</w:t>
            </w:r>
          </w:p>
        </w:tc>
        <w:tc>
          <w:tcPr>
            <w:tcW w:w="1288" w:type="dxa"/>
          </w:tcPr>
          <w:p w:rsidR="005263B9" w:rsidRPr="00A46F77" w:rsidRDefault="00D50693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5263B9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11.08.2022 г</w:t>
            </w:r>
          </w:p>
        </w:tc>
      </w:tr>
      <w:tr w:rsidR="005263B9" w:rsidRPr="00A46F77" w:rsidTr="002D1FA8">
        <w:tc>
          <w:tcPr>
            <w:tcW w:w="2714" w:type="dxa"/>
            <w:vMerge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5263B9" w:rsidRPr="00A46F77" w:rsidRDefault="005263B9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3.2. Организованы постоянно действующие «переговорные площадки» для организации взаимодействия всех участников образовательного процесса (сайт, форум, собрания, совещания и пр.)</w:t>
            </w:r>
          </w:p>
        </w:tc>
        <w:tc>
          <w:tcPr>
            <w:tcW w:w="1288" w:type="dxa"/>
          </w:tcPr>
          <w:p w:rsidR="005263B9" w:rsidRPr="00A46F77" w:rsidRDefault="005263B9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63B9" w:rsidRPr="00A46F77" w:rsidTr="002D1FA8">
        <w:tc>
          <w:tcPr>
            <w:tcW w:w="2714" w:type="dxa"/>
            <w:vMerge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5263B9" w:rsidRPr="00A46F77" w:rsidRDefault="005263B9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3.3. Сформирована система мониторинга готовности учителя к реализации обновленных ФГОС (пройдены курсы повышения квалификации, утверждено календарно-тематическое планирование встроены задания по формированию функциональной грамотности, в педагогическую деятельность включены федеральные онлайн конструкторы, электронные конспекты уроков, имеется банк приемов по решению в урочной и внеурочной деятельности задач воспитания)</w:t>
            </w:r>
          </w:p>
        </w:tc>
        <w:tc>
          <w:tcPr>
            <w:tcW w:w="1288" w:type="dxa"/>
          </w:tcPr>
          <w:p w:rsidR="005263B9" w:rsidRPr="00A46F77" w:rsidRDefault="005263B9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5263B9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01.10.2022 г.</w:t>
            </w:r>
          </w:p>
        </w:tc>
      </w:tr>
      <w:tr w:rsidR="005263B9" w:rsidRPr="00A46F77" w:rsidTr="002D1FA8">
        <w:tc>
          <w:tcPr>
            <w:tcW w:w="2714" w:type="dxa"/>
            <w:vMerge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5263B9" w:rsidRPr="00A46F77" w:rsidRDefault="005263B9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3.4. Разработан (имеется) инструментарий для изучения образовательных потребностей и интересов обучающихся запросов их родителей (законных представителей), участия обучающихся родителей, педагогических работников, </w:t>
            </w:r>
            <w:r w:rsidRPr="00A46F77">
              <w:rPr>
                <w:rFonts w:ascii="Times New Roman" w:hAnsi="Times New Roman" w:cs="Times New Roman"/>
                <w:sz w:val="24"/>
              </w:rPr>
              <w:lastRenderedPageBreak/>
              <w:t>общественности в проектировании ООП и условий ее реализации (Пакет методик, диагностического инструментария, механизмы участия в проектировании и развитии ООП и условий ее реализации)</w:t>
            </w:r>
          </w:p>
        </w:tc>
        <w:tc>
          <w:tcPr>
            <w:tcW w:w="1288" w:type="dxa"/>
          </w:tcPr>
          <w:p w:rsidR="005263B9" w:rsidRPr="00A46F77" w:rsidRDefault="005263B9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63B9" w:rsidRPr="00A46F77" w:rsidTr="002D1FA8">
        <w:tc>
          <w:tcPr>
            <w:tcW w:w="2714" w:type="dxa"/>
            <w:vMerge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5263B9" w:rsidRPr="00A46F77" w:rsidRDefault="005263B9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3.5. Проведено анкетирование по изучению образовательных потребностей и интересов обучающихся и запросов родителей для разработки части формируемой участниками образовательного процесса </w:t>
            </w:r>
          </w:p>
        </w:tc>
        <w:tc>
          <w:tcPr>
            <w:tcW w:w="1288" w:type="dxa"/>
          </w:tcPr>
          <w:p w:rsidR="005263B9" w:rsidRPr="00A46F77" w:rsidRDefault="005263B9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5263B9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25.08.2022 г.</w:t>
            </w:r>
          </w:p>
        </w:tc>
      </w:tr>
      <w:tr w:rsidR="001C79C1" w:rsidRPr="00A46F77" w:rsidTr="002D1FA8">
        <w:tc>
          <w:tcPr>
            <w:tcW w:w="2714" w:type="dxa"/>
            <w:vMerge w:val="restart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4.Информационное</w:t>
            </w:r>
          </w:p>
          <w:p w:rsidR="001C79C1" w:rsidRPr="00A46F77" w:rsidRDefault="001C79C1" w:rsidP="00522A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 xml:space="preserve">обеспечение </w:t>
            </w:r>
          </w:p>
        </w:tc>
        <w:tc>
          <w:tcPr>
            <w:tcW w:w="5529" w:type="dxa"/>
          </w:tcPr>
          <w:p w:rsidR="001C79C1" w:rsidRPr="00A46F77" w:rsidRDefault="001C79C1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4.1. Сформирован план мероприятий по информированию участников образовательного процесса и общественности по ключевым позициям введения обновленных ФГОС (Родительское собрания, заседания органа государственно-общественного управления, публикации в СМИ и </w:t>
            </w:r>
            <w:proofErr w:type="spellStart"/>
            <w:r w:rsidRPr="00A46F77">
              <w:rPr>
                <w:rFonts w:ascii="Times New Roman" w:hAnsi="Times New Roman" w:cs="Times New Roman"/>
                <w:sz w:val="24"/>
              </w:rPr>
              <w:t>др</w:t>
            </w:r>
            <w:proofErr w:type="spellEnd"/>
            <w:r w:rsidRPr="00A46F7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88" w:type="dxa"/>
          </w:tcPr>
          <w:p w:rsidR="001C79C1" w:rsidRPr="00A46F77" w:rsidRDefault="00820D54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1C79C1" w:rsidRPr="00A46F77" w:rsidRDefault="00AA2805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25.04</w:t>
            </w:r>
            <w:r w:rsidR="00A46F77">
              <w:rPr>
                <w:rFonts w:ascii="Times New Roman" w:hAnsi="Times New Roman" w:cs="Times New Roman"/>
                <w:sz w:val="24"/>
              </w:rPr>
              <w:t>.2022 г</w:t>
            </w:r>
          </w:p>
        </w:tc>
      </w:tr>
      <w:tr w:rsidR="001C79C1" w:rsidRPr="00A46F77" w:rsidTr="002D1FA8">
        <w:tc>
          <w:tcPr>
            <w:tcW w:w="2714" w:type="dxa"/>
            <w:vMerge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1C79C1" w:rsidRPr="00A46F77" w:rsidRDefault="001C79C1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4.2.Организовано использование информационных ресурсов ОО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введением обновленных ФГОС</w:t>
            </w:r>
          </w:p>
        </w:tc>
        <w:tc>
          <w:tcPr>
            <w:tcW w:w="1288" w:type="dxa"/>
          </w:tcPr>
          <w:p w:rsidR="001C79C1" w:rsidRPr="00A46F77" w:rsidRDefault="001C79C1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1C79C1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AA2805">
              <w:rPr>
                <w:rFonts w:ascii="Times New Roman" w:hAnsi="Times New Roman" w:cs="Times New Roman"/>
                <w:sz w:val="24"/>
              </w:rPr>
              <w:t>01.04</w:t>
            </w:r>
            <w:r>
              <w:rPr>
                <w:rFonts w:ascii="Times New Roman" w:hAnsi="Times New Roman" w:cs="Times New Roman"/>
                <w:sz w:val="24"/>
              </w:rPr>
              <w:t>.2022 г</w:t>
            </w:r>
          </w:p>
        </w:tc>
      </w:tr>
      <w:tr w:rsidR="001C79C1" w:rsidRPr="00A46F77" w:rsidTr="002D1FA8">
        <w:tc>
          <w:tcPr>
            <w:tcW w:w="2714" w:type="dxa"/>
            <w:vMerge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1C79C1" w:rsidRPr="00A46F77" w:rsidRDefault="001C79C1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4.3. Обучающимся, родителям (законным представителям) совершеннолетнего обучающихся обеспечен доступ к формационно-образовательной среде, в том числе средством сети Интернет.</w:t>
            </w:r>
          </w:p>
        </w:tc>
        <w:tc>
          <w:tcPr>
            <w:tcW w:w="1288" w:type="dxa"/>
          </w:tcPr>
          <w:p w:rsidR="001C79C1" w:rsidRPr="00A46F77" w:rsidRDefault="001C79C1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79C1" w:rsidRPr="00A46F77" w:rsidTr="002D1FA8">
        <w:tc>
          <w:tcPr>
            <w:tcW w:w="2714" w:type="dxa"/>
            <w:vMerge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1C79C1" w:rsidRPr="00A46F77" w:rsidRDefault="001C79C1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4.4. Обеспечен доступ обучающихся к верифицированным ресурсам цифровой образовательной среды</w:t>
            </w:r>
          </w:p>
        </w:tc>
        <w:tc>
          <w:tcPr>
            <w:tcW w:w="1288" w:type="dxa"/>
          </w:tcPr>
          <w:p w:rsidR="001C79C1" w:rsidRPr="00A46F77" w:rsidRDefault="001C79C1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79C1" w:rsidRPr="00A46F77" w:rsidTr="002D1FA8">
        <w:tc>
          <w:tcPr>
            <w:tcW w:w="2714" w:type="dxa"/>
            <w:vMerge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1C79C1" w:rsidRPr="00A46F77" w:rsidRDefault="001C79C1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4.5. Используется электронный документооборот (включая электронные дневники и журналы, </w:t>
            </w:r>
            <w:proofErr w:type="spellStart"/>
            <w:r w:rsidRPr="00A46F77">
              <w:rPr>
                <w:rFonts w:ascii="Times New Roman" w:hAnsi="Times New Roman" w:cs="Times New Roman"/>
                <w:sz w:val="24"/>
              </w:rPr>
              <w:t>внутришкольные</w:t>
            </w:r>
            <w:proofErr w:type="spellEnd"/>
            <w:r w:rsidRPr="00A46F77">
              <w:rPr>
                <w:rFonts w:ascii="Times New Roman" w:hAnsi="Times New Roman" w:cs="Times New Roman"/>
                <w:sz w:val="24"/>
              </w:rPr>
              <w:t xml:space="preserve"> мониторинги и контроль)</w:t>
            </w:r>
          </w:p>
        </w:tc>
        <w:tc>
          <w:tcPr>
            <w:tcW w:w="1288" w:type="dxa"/>
          </w:tcPr>
          <w:p w:rsidR="001C79C1" w:rsidRPr="00A46F77" w:rsidRDefault="001C79C1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1C79C1" w:rsidRPr="00A46F77" w:rsidRDefault="001C79C1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1C79C1" w:rsidRPr="00A46F77" w:rsidRDefault="00AA2805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01.04</w:t>
            </w:r>
            <w:r w:rsidR="00A46F77">
              <w:rPr>
                <w:rFonts w:ascii="Times New Roman" w:hAnsi="Times New Roman" w:cs="Times New Roman"/>
                <w:sz w:val="24"/>
              </w:rPr>
              <w:t>.2022 г</w:t>
            </w:r>
          </w:p>
        </w:tc>
      </w:tr>
      <w:tr w:rsidR="005263B9" w:rsidRPr="00A46F77" w:rsidTr="002D1FA8">
        <w:tc>
          <w:tcPr>
            <w:tcW w:w="2714" w:type="dxa"/>
          </w:tcPr>
          <w:p w:rsidR="005263B9" w:rsidRPr="00A46F77" w:rsidRDefault="001C79C1" w:rsidP="00522A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lastRenderedPageBreak/>
              <w:t>5. Материально-</w:t>
            </w:r>
          </w:p>
          <w:p w:rsidR="001C79C1" w:rsidRPr="00A46F77" w:rsidRDefault="001C79C1" w:rsidP="00522A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 xml:space="preserve">технические </w:t>
            </w:r>
          </w:p>
          <w:p w:rsidR="001C79C1" w:rsidRPr="00A46F77" w:rsidRDefault="001C79C1" w:rsidP="00522A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 xml:space="preserve">обеспечение </w:t>
            </w:r>
          </w:p>
        </w:tc>
        <w:tc>
          <w:tcPr>
            <w:tcW w:w="5529" w:type="dxa"/>
          </w:tcPr>
          <w:p w:rsidR="005263B9" w:rsidRPr="00A46F77" w:rsidRDefault="001C79C1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5.1. Соответствие материально-технической базы реализации ООП по обновленным ФГОС действующим санитарным и противопожарным нормам, нормам охраны здоровья обучающихся и труда работников образовательного учреждения.</w:t>
            </w:r>
          </w:p>
        </w:tc>
        <w:tc>
          <w:tcPr>
            <w:tcW w:w="1288" w:type="dxa"/>
          </w:tcPr>
          <w:p w:rsidR="005263B9" w:rsidRPr="00A46F77" w:rsidRDefault="00901C09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5263B9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901C09">
              <w:rPr>
                <w:rFonts w:ascii="Times New Roman" w:hAnsi="Times New Roman" w:cs="Times New Roman"/>
                <w:sz w:val="24"/>
              </w:rPr>
              <w:t>01.04</w:t>
            </w:r>
            <w:r>
              <w:rPr>
                <w:rFonts w:ascii="Times New Roman" w:hAnsi="Times New Roman" w:cs="Times New Roman"/>
                <w:sz w:val="24"/>
              </w:rPr>
              <w:t>.2022 г</w:t>
            </w:r>
          </w:p>
        </w:tc>
      </w:tr>
      <w:tr w:rsidR="005263B9" w:rsidRPr="00A46F77" w:rsidTr="002D1FA8">
        <w:tc>
          <w:tcPr>
            <w:tcW w:w="2714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5263B9" w:rsidRPr="00A46F77" w:rsidRDefault="004F3005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5.2. Возможность организации учебного процесса с детьми-инвалидами и детьми с ограниченными возможностями здоровья</w:t>
            </w:r>
          </w:p>
        </w:tc>
        <w:tc>
          <w:tcPr>
            <w:tcW w:w="1288" w:type="dxa"/>
          </w:tcPr>
          <w:p w:rsidR="005263B9" w:rsidRPr="00A46F77" w:rsidRDefault="005263B9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5263B9" w:rsidRPr="00A46F77" w:rsidRDefault="005263B9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5263B9" w:rsidRPr="00A46F77" w:rsidRDefault="00A46F77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F33811">
              <w:rPr>
                <w:rFonts w:ascii="Times New Roman" w:hAnsi="Times New Roman" w:cs="Times New Roman"/>
                <w:sz w:val="24"/>
              </w:rPr>
              <w:t>01.10</w:t>
            </w:r>
            <w:r>
              <w:rPr>
                <w:rFonts w:ascii="Times New Roman" w:hAnsi="Times New Roman" w:cs="Times New Roman"/>
                <w:sz w:val="24"/>
              </w:rPr>
              <w:t>.2022 г</w:t>
            </w:r>
          </w:p>
        </w:tc>
      </w:tr>
      <w:tr w:rsidR="00026E0A" w:rsidRPr="00A46F77" w:rsidTr="002D1FA8">
        <w:tc>
          <w:tcPr>
            <w:tcW w:w="2714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026E0A" w:rsidRPr="00A46F77" w:rsidRDefault="004F3005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5.3. Созданы условия для реализации ООП, в том числе адаптированной, с применением электронного обучения, дистанционных образовательных технологий (электронная информационно-образовательная среда)</w:t>
            </w:r>
          </w:p>
        </w:tc>
        <w:tc>
          <w:tcPr>
            <w:tcW w:w="1288" w:type="dxa"/>
          </w:tcPr>
          <w:p w:rsidR="00026E0A" w:rsidRPr="00A46F77" w:rsidRDefault="00026E0A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026E0A" w:rsidRPr="00A46F77" w:rsidRDefault="00F33811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01.10.2022 г</w:t>
            </w:r>
          </w:p>
        </w:tc>
      </w:tr>
      <w:tr w:rsidR="00026E0A" w:rsidRPr="00A46F77" w:rsidTr="002D1FA8">
        <w:tc>
          <w:tcPr>
            <w:tcW w:w="2714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026E0A" w:rsidRPr="00A46F77" w:rsidRDefault="004F3005" w:rsidP="004F3005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5.4. Обновлен/укомплектован</w:t>
            </w:r>
            <w:r w:rsidR="005666FB" w:rsidRPr="00A46F77">
              <w:rPr>
                <w:rFonts w:ascii="Times New Roman" w:hAnsi="Times New Roman" w:cs="Times New Roman"/>
                <w:sz w:val="24"/>
              </w:rPr>
              <w:t xml:space="preserve"> библиотечно-информационный центр ОО учебной, учебно-методической литературой</w:t>
            </w:r>
          </w:p>
        </w:tc>
        <w:tc>
          <w:tcPr>
            <w:tcW w:w="1288" w:type="dxa"/>
          </w:tcPr>
          <w:p w:rsidR="00026E0A" w:rsidRPr="00A46F77" w:rsidRDefault="00026E0A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026E0A" w:rsidRPr="00A46F77" w:rsidRDefault="00F33811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01.10.2022 г</w:t>
            </w:r>
          </w:p>
        </w:tc>
      </w:tr>
      <w:tr w:rsidR="00026E0A" w:rsidRPr="00A46F77" w:rsidTr="002D1FA8">
        <w:tc>
          <w:tcPr>
            <w:tcW w:w="2714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026E0A" w:rsidRPr="00A46F77" w:rsidRDefault="004F3005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5.5. Наличие в образовательной среде</w:t>
            </w:r>
            <w:r w:rsidR="005666FB" w:rsidRPr="00A46F77">
              <w:rPr>
                <w:rFonts w:ascii="Times New Roman" w:hAnsi="Times New Roman" w:cs="Times New Roman"/>
                <w:sz w:val="24"/>
              </w:rPr>
              <w:t xml:space="preserve"> школы площадок для свободного самовыражения учащихся (театр, газета, интернет-форум и т.п.)</w:t>
            </w:r>
          </w:p>
        </w:tc>
        <w:tc>
          <w:tcPr>
            <w:tcW w:w="1288" w:type="dxa"/>
          </w:tcPr>
          <w:p w:rsidR="00026E0A" w:rsidRPr="00A46F77" w:rsidRDefault="00026E0A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E0A" w:rsidRPr="00A46F77" w:rsidTr="002D1FA8">
        <w:tc>
          <w:tcPr>
            <w:tcW w:w="2714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026E0A" w:rsidRPr="00A46F77" w:rsidRDefault="005666FB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5.6. Кабинеты </w:t>
            </w:r>
            <w:r w:rsidR="00CE3FAE" w:rsidRPr="00A46F77">
              <w:rPr>
                <w:rFonts w:ascii="Times New Roman" w:hAnsi="Times New Roman" w:cs="Times New Roman"/>
                <w:sz w:val="24"/>
              </w:rPr>
              <w:t>по предметным областям оснащены комплектами наглядных пособий, карт учебных макетов, специального оборудования в соответствии с программой ООО</w:t>
            </w:r>
          </w:p>
        </w:tc>
        <w:tc>
          <w:tcPr>
            <w:tcW w:w="1288" w:type="dxa"/>
          </w:tcPr>
          <w:p w:rsidR="00026E0A" w:rsidRPr="00A46F77" w:rsidRDefault="00026E0A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026E0A" w:rsidRPr="00A46F77" w:rsidRDefault="00F33811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10.01.2023 г</w:t>
            </w:r>
          </w:p>
        </w:tc>
      </w:tr>
      <w:tr w:rsidR="00026E0A" w:rsidRPr="00A46F77" w:rsidTr="002D1FA8">
        <w:tc>
          <w:tcPr>
            <w:tcW w:w="2714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CE3FAE" w:rsidRPr="00A46F77" w:rsidRDefault="00CE3FAE" w:rsidP="00CE3FA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288" w:type="dxa"/>
          </w:tcPr>
          <w:p w:rsidR="00026E0A" w:rsidRPr="00A46F77" w:rsidRDefault="00026E0A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E0A" w:rsidRPr="00A46F77" w:rsidTr="002D1FA8">
        <w:tc>
          <w:tcPr>
            <w:tcW w:w="2714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026E0A" w:rsidRPr="00A46F77" w:rsidRDefault="00CE3FAE" w:rsidP="00CE3FA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Родной язык и родная литература</w:t>
            </w:r>
          </w:p>
        </w:tc>
        <w:tc>
          <w:tcPr>
            <w:tcW w:w="1288" w:type="dxa"/>
          </w:tcPr>
          <w:p w:rsidR="00026E0A" w:rsidRPr="00A46F77" w:rsidRDefault="00026E0A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E0A" w:rsidRPr="00A46F77" w:rsidTr="002D1FA8">
        <w:tc>
          <w:tcPr>
            <w:tcW w:w="2714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026E0A" w:rsidRPr="00A46F77" w:rsidRDefault="00CE3FAE" w:rsidP="00CE3FA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1288" w:type="dxa"/>
          </w:tcPr>
          <w:p w:rsidR="00026E0A" w:rsidRPr="00A46F77" w:rsidRDefault="00026E0A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026E0A" w:rsidRPr="00A46F77" w:rsidRDefault="00026E0A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E3FAE" w:rsidRPr="00A46F77" w:rsidTr="002D1FA8">
        <w:tc>
          <w:tcPr>
            <w:tcW w:w="2714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CE3FAE" w:rsidRPr="00A46F77" w:rsidRDefault="00CE3FAE" w:rsidP="00CE3FA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1288" w:type="dxa"/>
          </w:tcPr>
          <w:p w:rsidR="00CE3FAE" w:rsidRPr="00A46F77" w:rsidRDefault="00CE3FAE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E3FAE" w:rsidRPr="00A46F77" w:rsidTr="002D1FA8">
        <w:tc>
          <w:tcPr>
            <w:tcW w:w="2714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CE3FAE" w:rsidRPr="00A46F77" w:rsidRDefault="00CE3FAE" w:rsidP="00CE3FA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Искусство </w:t>
            </w:r>
          </w:p>
        </w:tc>
        <w:tc>
          <w:tcPr>
            <w:tcW w:w="1288" w:type="dxa"/>
          </w:tcPr>
          <w:p w:rsidR="00CE3FAE" w:rsidRPr="00A46F77" w:rsidRDefault="00CE3FAE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E3FAE" w:rsidRPr="00A46F77" w:rsidTr="002D1FA8">
        <w:tc>
          <w:tcPr>
            <w:tcW w:w="2714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CE3FAE" w:rsidRPr="00A46F77" w:rsidRDefault="00CE3FAE" w:rsidP="00CE3FA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288" w:type="dxa"/>
          </w:tcPr>
          <w:p w:rsidR="00CE3FAE" w:rsidRPr="00A46F77" w:rsidRDefault="00CE3FAE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E3FAE" w:rsidRPr="00A46F77" w:rsidTr="002D1FA8">
        <w:tc>
          <w:tcPr>
            <w:tcW w:w="2714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CE3FAE" w:rsidRPr="00A46F77" w:rsidRDefault="00CE3FAE" w:rsidP="00CE3FA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288" w:type="dxa"/>
          </w:tcPr>
          <w:p w:rsidR="00CE3FAE" w:rsidRPr="00A46F77" w:rsidRDefault="00CE3FAE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E3FAE" w:rsidRPr="00A46F77" w:rsidTr="002D1FA8">
        <w:tc>
          <w:tcPr>
            <w:tcW w:w="2714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CE3FAE" w:rsidRPr="00A46F77" w:rsidRDefault="00CE3FAE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 xml:space="preserve">5.7.Кабинеты естественнонаучного цикла, в том числе кабинеты физики, химии, биологии, </w:t>
            </w:r>
            <w:r w:rsidRPr="00A46F77">
              <w:rPr>
                <w:rFonts w:ascii="Times New Roman" w:hAnsi="Times New Roman" w:cs="Times New Roman"/>
                <w:sz w:val="24"/>
              </w:rPr>
              <w:lastRenderedPageBreak/>
              <w:t>оборудованы комплектами специального лабораторного оборудования, обеспечивающего проведение лабораторных работ и опытно-экспериментальной деятельности в соответствии с программой основного общего образования</w:t>
            </w:r>
          </w:p>
        </w:tc>
        <w:tc>
          <w:tcPr>
            <w:tcW w:w="1288" w:type="dxa"/>
          </w:tcPr>
          <w:p w:rsidR="00CE3FAE" w:rsidRPr="00A46F77" w:rsidRDefault="00CE3FAE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CE3FAE" w:rsidRPr="00A46F77" w:rsidRDefault="00F33811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10.01.2023 г</w:t>
            </w:r>
          </w:p>
        </w:tc>
      </w:tr>
      <w:tr w:rsidR="00CE3FAE" w:rsidRPr="00A46F77" w:rsidTr="002D1FA8">
        <w:tc>
          <w:tcPr>
            <w:tcW w:w="2714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lastRenderedPageBreak/>
              <w:t>6. Кадровое обеспечение</w:t>
            </w:r>
          </w:p>
        </w:tc>
        <w:tc>
          <w:tcPr>
            <w:tcW w:w="5529" w:type="dxa"/>
          </w:tcPr>
          <w:p w:rsidR="00CE3FAE" w:rsidRPr="00A46F77" w:rsidRDefault="00CE3FAE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6.1. Квалификация педагогических работников организации отвечает квалификационным требованиям, указанным в квалификационных справочниках</w:t>
            </w:r>
            <w:r w:rsidR="007537EB" w:rsidRPr="00A46F77">
              <w:rPr>
                <w:rFonts w:ascii="Times New Roman" w:hAnsi="Times New Roman" w:cs="Times New Roman"/>
                <w:sz w:val="24"/>
              </w:rPr>
              <w:t>, и (или) профессиональных стандартах (при наличии)</w:t>
            </w:r>
          </w:p>
        </w:tc>
        <w:tc>
          <w:tcPr>
            <w:tcW w:w="1288" w:type="dxa"/>
          </w:tcPr>
          <w:p w:rsidR="00CE3FAE" w:rsidRPr="00A46F77" w:rsidRDefault="00CE3FAE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CE3FAE" w:rsidRPr="00A46F77" w:rsidRDefault="00F33811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10.01.2023 г</w:t>
            </w:r>
          </w:p>
        </w:tc>
      </w:tr>
      <w:tr w:rsidR="00CE3FAE" w:rsidRPr="00A46F77" w:rsidTr="002D1FA8">
        <w:tc>
          <w:tcPr>
            <w:tcW w:w="2714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CE3FAE" w:rsidRPr="00A46F77" w:rsidRDefault="007537EB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6.2. Количество административно-управленческого персонала школы, прошедших повышение квалификации, для работы по обновленным ФГОС (100%)</w:t>
            </w:r>
          </w:p>
        </w:tc>
        <w:tc>
          <w:tcPr>
            <w:tcW w:w="1288" w:type="dxa"/>
          </w:tcPr>
          <w:p w:rsidR="00CE3FAE" w:rsidRPr="00A46F77" w:rsidRDefault="00CE3FAE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CE3FAE" w:rsidRPr="00A46F77" w:rsidRDefault="00CE3FAE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CE3FAE" w:rsidRPr="00A46F77" w:rsidRDefault="00F33811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10.01.2023 г</w:t>
            </w:r>
          </w:p>
        </w:tc>
      </w:tr>
      <w:tr w:rsidR="007537EB" w:rsidRPr="00A46F77" w:rsidTr="002D1FA8">
        <w:tc>
          <w:tcPr>
            <w:tcW w:w="2714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7537EB" w:rsidRPr="00A46F77" w:rsidRDefault="007537EB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6.3. Количество учителей начальных классов, прошедших повышение квалификации для работы по обновленным ФГОС НОО</w:t>
            </w:r>
          </w:p>
        </w:tc>
        <w:tc>
          <w:tcPr>
            <w:tcW w:w="1288" w:type="dxa"/>
          </w:tcPr>
          <w:p w:rsidR="007537EB" w:rsidRPr="00A46F77" w:rsidRDefault="007537EB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7537EB" w:rsidRPr="00A46F77" w:rsidRDefault="00F33811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10.01.2023 г</w:t>
            </w:r>
          </w:p>
        </w:tc>
      </w:tr>
      <w:tr w:rsidR="007537EB" w:rsidRPr="00A46F77" w:rsidTr="002D1FA8">
        <w:tc>
          <w:tcPr>
            <w:tcW w:w="2714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7537EB" w:rsidRPr="00A46F77" w:rsidRDefault="007537EB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6.4. Количество учителей, прошедших повышение квалификации для работы по обновленным ФГОС ООО</w:t>
            </w:r>
          </w:p>
        </w:tc>
        <w:tc>
          <w:tcPr>
            <w:tcW w:w="1288" w:type="dxa"/>
          </w:tcPr>
          <w:p w:rsidR="007537EB" w:rsidRPr="00A46F77" w:rsidRDefault="007537EB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7537EB" w:rsidRPr="00A46F77" w:rsidRDefault="00F33811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10.01.2023 г</w:t>
            </w:r>
          </w:p>
        </w:tc>
      </w:tr>
      <w:tr w:rsidR="007537EB" w:rsidRPr="00A46F77" w:rsidTr="002D1FA8">
        <w:tc>
          <w:tcPr>
            <w:tcW w:w="2714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7537EB" w:rsidRPr="00A46F77" w:rsidRDefault="007537EB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6.5. Педагогические работники школы обладают компетентностью в решении профессиональных задач с применением ИКТ</w:t>
            </w:r>
          </w:p>
        </w:tc>
        <w:tc>
          <w:tcPr>
            <w:tcW w:w="1288" w:type="dxa"/>
          </w:tcPr>
          <w:p w:rsidR="007537EB" w:rsidRPr="00A46F77" w:rsidRDefault="00901C09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987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7537EB" w:rsidRPr="00A46F77" w:rsidRDefault="00901C09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01.04.2022</w:t>
            </w:r>
            <w:r w:rsidR="00F33811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537EB" w:rsidRPr="00A46F77" w:rsidTr="002D1FA8">
        <w:tc>
          <w:tcPr>
            <w:tcW w:w="2714" w:type="dxa"/>
            <w:vMerge w:val="restart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7. Психолого-</w:t>
            </w:r>
          </w:p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 xml:space="preserve">педагогическое </w:t>
            </w:r>
          </w:p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обеспечение</w:t>
            </w:r>
          </w:p>
        </w:tc>
        <w:tc>
          <w:tcPr>
            <w:tcW w:w="5529" w:type="dxa"/>
          </w:tcPr>
          <w:p w:rsidR="007537EB" w:rsidRPr="00A46F77" w:rsidRDefault="007537EB" w:rsidP="002D1FA8">
            <w:p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7.1. Наличие комплексной многоуровневой модели психолого-педагогического сопровождения участников образовательных отношений:</w:t>
            </w:r>
          </w:p>
        </w:tc>
        <w:tc>
          <w:tcPr>
            <w:tcW w:w="1288" w:type="dxa"/>
          </w:tcPr>
          <w:p w:rsidR="007537EB" w:rsidRPr="00A46F77" w:rsidRDefault="007537EB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7537EB" w:rsidRPr="00A46F77" w:rsidRDefault="00901C09" w:rsidP="0052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10.04.2022</w:t>
            </w:r>
            <w:r w:rsidR="00F33811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537EB" w:rsidRPr="00A46F77" w:rsidTr="002D1FA8">
        <w:tc>
          <w:tcPr>
            <w:tcW w:w="2714" w:type="dxa"/>
            <w:vMerge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7537EB" w:rsidRPr="00A46F77" w:rsidRDefault="007537EB" w:rsidP="007537E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Программа сопровождения</w:t>
            </w:r>
          </w:p>
        </w:tc>
        <w:tc>
          <w:tcPr>
            <w:tcW w:w="1288" w:type="dxa"/>
          </w:tcPr>
          <w:p w:rsidR="007537EB" w:rsidRPr="00A46F77" w:rsidRDefault="007537EB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37EB" w:rsidRPr="00A46F77" w:rsidTr="002D1FA8">
        <w:tc>
          <w:tcPr>
            <w:tcW w:w="2714" w:type="dxa"/>
            <w:vMerge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7537EB" w:rsidRPr="00A46F77" w:rsidRDefault="007537EB" w:rsidP="007537E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Психолого-педагогическая служба (в ОО или в муниципалитете)</w:t>
            </w:r>
          </w:p>
        </w:tc>
        <w:tc>
          <w:tcPr>
            <w:tcW w:w="1288" w:type="dxa"/>
          </w:tcPr>
          <w:p w:rsidR="007537EB" w:rsidRPr="00A46F77" w:rsidRDefault="007537EB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37EB" w:rsidRPr="00A46F77" w:rsidTr="002D1FA8">
        <w:tc>
          <w:tcPr>
            <w:tcW w:w="2714" w:type="dxa"/>
            <w:vMerge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7537EB" w:rsidRPr="00A46F77" w:rsidRDefault="007537EB" w:rsidP="007537E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  <w:tc>
          <w:tcPr>
            <w:tcW w:w="1288" w:type="dxa"/>
          </w:tcPr>
          <w:p w:rsidR="007537EB" w:rsidRPr="00A46F77" w:rsidRDefault="007537EB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37EB" w:rsidRPr="00A46F77" w:rsidTr="002D1FA8">
        <w:tc>
          <w:tcPr>
            <w:tcW w:w="2714" w:type="dxa"/>
            <w:vMerge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7537EB" w:rsidRPr="00A46F77" w:rsidRDefault="007537EB" w:rsidP="007537E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Учитель-логопед</w:t>
            </w:r>
          </w:p>
        </w:tc>
        <w:tc>
          <w:tcPr>
            <w:tcW w:w="1288" w:type="dxa"/>
          </w:tcPr>
          <w:p w:rsidR="007537EB" w:rsidRPr="00A46F77" w:rsidRDefault="007537EB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37EB" w:rsidRPr="00A46F77" w:rsidTr="002D1FA8">
        <w:tc>
          <w:tcPr>
            <w:tcW w:w="2714" w:type="dxa"/>
            <w:vMerge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7537EB" w:rsidRPr="00A46F77" w:rsidRDefault="007537EB" w:rsidP="007537E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Учитель-дефектолог</w:t>
            </w:r>
          </w:p>
        </w:tc>
        <w:tc>
          <w:tcPr>
            <w:tcW w:w="1288" w:type="dxa"/>
          </w:tcPr>
          <w:p w:rsidR="007537EB" w:rsidRPr="00A46F77" w:rsidRDefault="007537EB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37EB" w:rsidRPr="00A46F77" w:rsidTr="002D1FA8">
        <w:tc>
          <w:tcPr>
            <w:tcW w:w="2714" w:type="dxa"/>
            <w:vMerge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7537EB" w:rsidRPr="00A46F77" w:rsidRDefault="007537EB" w:rsidP="007537E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6F77">
              <w:rPr>
                <w:rFonts w:ascii="Times New Roman" w:hAnsi="Times New Roman" w:cs="Times New Roman"/>
                <w:sz w:val="24"/>
              </w:rPr>
              <w:t>Тьютор</w:t>
            </w:r>
            <w:proofErr w:type="spellEnd"/>
            <w:r w:rsidRPr="00A46F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8" w:type="dxa"/>
          </w:tcPr>
          <w:p w:rsidR="007537EB" w:rsidRPr="00A46F77" w:rsidRDefault="007537EB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37EB" w:rsidRPr="00A46F77" w:rsidTr="002D1FA8">
        <w:tc>
          <w:tcPr>
            <w:tcW w:w="2714" w:type="dxa"/>
            <w:vMerge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9" w:type="dxa"/>
          </w:tcPr>
          <w:p w:rsidR="007537EB" w:rsidRPr="00A46F77" w:rsidRDefault="007537EB" w:rsidP="007537E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6F77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  <w:tc>
          <w:tcPr>
            <w:tcW w:w="1288" w:type="dxa"/>
          </w:tcPr>
          <w:p w:rsidR="007537EB" w:rsidRPr="00A46F77" w:rsidRDefault="007537EB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37EB" w:rsidRPr="00A46F77" w:rsidTr="002D1FA8">
        <w:tc>
          <w:tcPr>
            <w:tcW w:w="2714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6F7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Итого: </w:t>
            </w:r>
          </w:p>
        </w:tc>
        <w:tc>
          <w:tcPr>
            <w:tcW w:w="5529" w:type="dxa"/>
          </w:tcPr>
          <w:p w:rsidR="007537EB" w:rsidRPr="00A46F77" w:rsidRDefault="007537EB" w:rsidP="002D1F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8" w:type="dxa"/>
          </w:tcPr>
          <w:p w:rsidR="007537EB" w:rsidRPr="00A46F77" w:rsidRDefault="00820D54" w:rsidP="00C43D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987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5" w:type="dxa"/>
          </w:tcPr>
          <w:p w:rsidR="007537EB" w:rsidRPr="00A46F77" w:rsidRDefault="007537EB" w:rsidP="0052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22A29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522A29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A46F77" w:rsidRDefault="00A46F77" w:rsidP="00522A2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A46F77" w:rsidRDefault="00A46F77" w:rsidP="00A46F7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Интерпретация полученных результатов. </w:t>
      </w:r>
    </w:p>
    <w:p w:rsidR="00A46F77" w:rsidRPr="003B65D5" w:rsidRDefault="00A46F77" w:rsidP="00A46F77">
      <w:pPr>
        <w:spacing w:after="25"/>
        <w:ind w:firstLine="720"/>
      </w:pPr>
      <w:r w:rsidRPr="003B65D5">
        <w:rPr>
          <w:rFonts w:ascii="Times New Roman" w:eastAsia="Times New Roman" w:hAnsi="Times New Roman" w:cs="Times New Roman"/>
          <w:sz w:val="28"/>
        </w:rPr>
        <w:t xml:space="preserve">Для определения уровня готовности общеобразовательного учреждения к введению обновленных ФГОС в ходе </w:t>
      </w:r>
    </w:p>
    <w:p w:rsidR="00A46F77" w:rsidRPr="003B65D5" w:rsidRDefault="00A46F77" w:rsidP="00A46F77">
      <w:pPr>
        <w:spacing w:after="0" w:line="267" w:lineRule="auto"/>
        <w:ind w:left="10" w:hanging="10"/>
      </w:pPr>
      <w:r w:rsidRPr="003B65D5">
        <w:rPr>
          <w:rFonts w:ascii="Times New Roman" w:eastAsia="Times New Roman" w:hAnsi="Times New Roman" w:cs="Times New Roman"/>
          <w:sz w:val="28"/>
        </w:rPr>
        <w:t xml:space="preserve">самооценки результата необходимо использовать приведенную ниже таблицу. </w:t>
      </w:r>
    </w:p>
    <w:p w:rsidR="00A46F77" w:rsidRPr="003B65D5" w:rsidRDefault="00A46F77" w:rsidP="00A46F77">
      <w:pPr>
        <w:spacing w:after="0"/>
      </w:pPr>
      <w:r w:rsidRPr="003B65D5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14308" w:type="dxa"/>
        <w:tblInd w:w="5" w:type="dxa"/>
        <w:tblCellMar>
          <w:top w:w="30" w:type="dxa"/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7117"/>
        <w:gridCol w:w="7191"/>
      </w:tblGrid>
      <w:tr w:rsidR="00A46F77" w:rsidTr="00B56DD8">
        <w:trPr>
          <w:trHeight w:val="1111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6F77" w:rsidRPr="003B65D5" w:rsidRDefault="00A46F77" w:rsidP="00B56DD8">
            <w:pPr>
              <w:spacing w:after="0" w:line="281" w:lineRule="auto"/>
              <w:ind w:left="995" w:right="900"/>
              <w:jc w:val="center"/>
            </w:pPr>
            <w:r w:rsidRPr="003B65D5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Доля от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b/>
                <w:sz w:val="28"/>
              </w:rPr>
              <w:t>максимально  возможного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  <w:p w:rsidR="00A46F77" w:rsidRPr="003B65D5" w:rsidRDefault="00A46F77" w:rsidP="00B56DD8">
            <w:pPr>
              <w:spacing w:after="0"/>
              <w:ind w:right="13"/>
              <w:jc w:val="center"/>
            </w:pPr>
            <w:r w:rsidRPr="003B65D5"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количества баллов (%)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46F77" w:rsidRDefault="00A46F77" w:rsidP="00B56DD8">
            <w:pPr>
              <w:spacing w:after="0"/>
              <w:ind w:right="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8"/>
              </w:rPr>
              <w:t xml:space="preserve">Уровни готовности </w:t>
            </w:r>
          </w:p>
        </w:tc>
      </w:tr>
      <w:tr w:rsidR="00A46F77" w:rsidTr="00B56DD8">
        <w:trPr>
          <w:trHeight w:val="396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6F77" w:rsidRDefault="00A46F77" w:rsidP="00B56DD8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20-40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6F77" w:rsidRDefault="00A46F77" w:rsidP="00B56DD8">
            <w:pPr>
              <w:spacing w:after="0"/>
              <w:ind w:left="19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Низкий </w:t>
            </w:r>
          </w:p>
        </w:tc>
      </w:tr>
      <w:tr w:rsidR="00A46F77" w:rsidTr="00B56DD8">
        <w:trPr>
          <w:trHeight w:val="396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6F77" w:rsidRDefault="00A46F77" w:rsidP="00B56DD8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40-50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6F77" w:rsidRDefault="00A46F77" w:rsidP="00B56DD8">
            <w:pPr>
              <w:spacing w:after="0"/>
              <w:ind w:left="18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Ниже среднего </w:t>
            </w:r>
          </w:p>
        </w:tc>
      </w:tr>
      <w:tr w:rsidR="00A46F77" w:rsidTr="00B56DD8">
        <w:trPr>
          <w:trHeight w:val="398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6F77" w:rsidRDefault="00A46F77" w:rsidP="00B56DD8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51-70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6F77" w:rsidRDefault="00A46F77" w:rsidP="00B56DD8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Средний </w:t>
            </w:r>
          </w:p>
        </w:tc>
      </w:tr>
      <w:tr w:rsidR="00A46F77" w:rsidTr="00B56DD8">
        <w:trPr>
          <w:trHeight w:val="397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6F77" w:rsidRDefault="00A46F77" w:rsidP="00B56DD8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71-80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6F77" w:rsidRDefault="00A46F77" w:rsidP="00B56DD8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Выше среднего </w:t>
            </w:r>
          </w:p>
        </w:tc>
      </w:tr>
      <w:tr w:rsidR="00A46F77" w:rsidTr="00B56DD8">
        <w:trPr>
          <w:trHeight w:val="398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6F77" w:rsidRDefault="00A46F77" w:rsidP="00B56DD8">
            <w:pPr>
              <w:spacing w:after="0"/>
              <w:ind w:left="19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более 80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6F77" w:rsidRDefault="00A46F77" w:rsidP="00B56DD8">
            <w:pPr>
              <w:spacing w:after="0"/>
              <w:ind w:left="19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Высокий </w:t>
            </w:r>
          </w:p>
        </w:tc>
      </w:tr>
    </w:tbl>
    <w:p w:rsidR="00A46F77" w:rsidRDefault="00A46F77" w:rsidP="00A46F7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46F77" w:rsidRDefault="00A46F77" w:rsidP="00A46F77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522A29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522A29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522A29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522A29" w:rsidRDefault="00522A29" w:rsidP="00522A2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522A29" w:rsidRPr="00123B91" w:rsidRDefault="00522A29" w:rsidP="00123B91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sectPr w:rsidR="00522A29" w:rsidRPr="00123B91" w:rsidSect="00123B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66E0"/>
    <w:multiLevelType w:val="hybridMultilevel"/>
    <w:tmpl w:val="30F69A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0EE6"/>
    <w:multiLevelType w:val="hybridMultilevel"/>
    <w:tmpl w:val="251CF5AE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B357113"/>
    <w:multiLevelType w:val="multilevel"/>
    <w:tmpl w:val="8560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CA53348"/>
    <w:multiLevelType w:val="hybridMultilevel"/>
    <w:tmpl w:val="9FDE81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60"/>
    <w:rsid w:val="00026E0A"/>
    <w:rsid w:val="00080F14"/>
    <w:rsid w:val="000F2534"/>
    <w:rsid w:val="00123B91"/>
    <w:rsid w:val="001C79C1"/>
    <w:rsid w:val="0023498D"/>
    <w:rsid w:val="002434EE"/>
    <w:rsid w:val="002D1FA8"/>
    <w:rsid w:val="002F5541"/>
    <w:rsid w:val="00340E6D"/>
    <w:rsid w:val="004F3005"/>
    <w:rsid w:val="00522A29"/>
    <w:rsid w:val="005263B9"/>
    <w:rsid w:val="005666FB"/>
    <w:rsid w:val="00577CD5"/>
    <w:rsid w:val="006E0694"/>
    <w:rsid w:val="007537EB"/>
    <w:rsid w:val="00754F63"/>
    <w:rsid w:val="00820D54"/>
    <w:rsid w:val="00901C09"/>
    <w:rsid w:val="00A46F77"/>
    <w:rsid w:val="00AA2805"/>
    <w:rsid w:val="00B07698"/>
    <w:rsid w:val="00BF7706"/>
    <w:rsid w:val="00C43D6F"/>
    <w:rsid w:val="00CE3FAE"/>
    <w:rsid w:val="00D40160"/>
    <w:rsid w:val="00D50693"/>
    <w:rsid w:val="00E44567"/>
    <w:rsid w:val="00F3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2496"/>
  <w15:chartTrackingRefBased/>
  <w15:docId w15:val="{2E7AA418-B685-4A6A-B10F-E104A3E3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B45D-521D-46AA-B66E-92F7D492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Ak-Chyraa1</dc:creator>
  <cp:keywords/>
  <dc:description/>
  <cp:lastModifiedBy>Ak-Chyraa1</cp:lastModifiedBy>
  <cp:revision>15</cp:revision>
  <dcterms:created xsi:type="dcterms:W3CDTF">2022-03-23T12:23:00Z</dcterms:created>
  <dcterms:modified xsi:type="dcterms:W3CDTF">2022-03-25T02:39:00Z</dcterms:modified>
</cp:coreProperties>
</file>