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30" w:rsidRDefault="006C6CE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«Участие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ГИА»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 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подвержен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стрессам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испытывает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экзаменами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подготовленность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сегодняшний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помогаете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сдаче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экзаменов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экзаменам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активизируют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полноценный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экзаменам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Каково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417430" w:rsidRDefault="006C6C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sectPr w:rsidR="004174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17430"/>
    <w:rsid w:val="004F7E17"/>
    <w:rsid w:val="005A05CE"/>
    <w:rsid w:val="00653AF6"/>
    <w:rsid w:val="006C6CE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57D7-2C31-45CA-BD2F-4D99F035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Ak-Chyraa1</dc:creator>
  <dc:description>Подготовлено экспертами Актион-МЦФЭР</dc:description>
  <cp:lastModifiedBy>Ak-Chyraa1</cp:lastModifiedBy>
  <cp:revision>2</cp:revision>
  <dcterms:created xsi:type="dcterms:W3CDTF">2022-10-30T06:42:00Z</dcterms:created>
  <dcterms:modified xsi:type="dcterms:W3CDTF">2022-10-30T06:42:00Z</dcterms:modified>
</cp:coreProperties>
</file>